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1F" w:rsidRPr="003F00CA" w:rsidRDefault="00526C1F" w:rsidP="00526C1F">
      <w:pPr>
        <w:spacing w:after="200" w:line="276" w:lineRule="auto"/>
        <w:rPr>
          <w:rFonts w:eastAsia="Calibri"/>
          <w:b/>
          <w:lang w:val="en-GB" w:eastAsia="en-US"/>
        </w:rPr>
      </w:pPr>
      <w:r w:rsidRPr="003F00CA">
        <w:rPr>
          <w:rFonts w:eastAsia="Calibri"/>
          <w:b/>
          <w:lang w:val="en-GB" w:eastAsia="en-US"/>
        </w:rPr>
        <w:t>References</w:t>
      </w:r>
    </w:p>
    <w:p w:rsidR="00526C1F" w:rsidRPr="003F00CA" w:rsidRDefault="00526C1F" w:rsidP="00526C1F">
      <w:pPr>
        <w:suppressAutoHyphens/>
        <w:autoSpaceDE w:val="0"/>
        <w:autoSpaceDN w:val="0"/>
        <w:spacing w:after="20"/>
        <w:ind w:left="539" w:hanging="539"/>
        <w:contextualSpacing/>
        <w:jc w:val="both"/>
        <w:textAlignment w:val="baseline"/>
        <w:rPr>
          <w:kern w:val="3"/>
          <w:lang w:val="en-US" w:eastAsia="zh-CN"/>
        </w:rPr>
      </w:pPr>
      <w:r w:rsidRPr="003F00CA">
        <w:rPr>
          <w:kern w:val="3"/>
          <w:lang w:val="en-US" w:eastAsia="zh-CN"/>
        </w:rPr>
        <w:t>Holzer-Popp, T.,</w:t>
      </w:r>
      <w:r>
        <w:rPr>
          <w:kern w:val="3"/>
          <w:lang w:val="en-US" w:eastAsia="zh-CN"/>
        </w:rPr>
        <w:t xml:space="preserve"> et al</w:t>
      </w:r>
      <w:r w:rsidRPr="003F00CA">
        <w:rPr>
          <w:kern w:val="3"/>
          <w:lang w:val="en-US" w:eastAsia="zh-CN"/>
        </w:rPr>
        <w:t xml:space="preserve">.: Aerosol retrieval experiments in the ESA  </w:t>
      </w:r>
      <w:proofErr w:type="spellStart"/>
      <w:r w:rsidRPr="003F00CA">
        <w:rPr>
          <w:kern w:val="3"/>
          <w:lang w:val="en-US" w:eastAsia="zh-CN"/>
        </w:rPr>
        <w:t>Aerosol_cci</w:t>
      </w:r>
      <w:proofErr w:type="spellEnd"/>
      <w:r w:rsidRPr="003F00CA">
        <w:rPr>
          <w:kern w:val="3"/>
          <w:lang w:val="en-US" w:eastAsia="zh-CN"/>
        </w:rPr>
        <w:t xml:space="preserve"> project, Atmos. Meas. Tech., 6, 1919-1957, doi:10.5194/amt-6-1919-2013, 2013.</w:t>
      </w:r>
    </w:p>
    <w:p w:rsidR="00526C1F" w:rsidRDefault="00526C1F" w:rsidP="00526C1F">
      <w:pPr>
        <w:autoSpaceDE w:val="0"/>
        <w:autoSpaceDN w:val="0"/>
        <w:adjustRightInd w:val="0"/>
        <w:spacing w:after="20"/>
        <w:ind w:left="709" w:hanging="709"/>
        <w:contextualSpacing/>
        <w:jc w:val="both"/>
        <w:rPr>
          <w:rFonts w:eastAsia="Droid Sans Fallback"/>
          <w:iCs/>
          <w:color w:val="000000"/>
          <w:lang w:val="en-US" w:eastAsia="en-US"/>
        </w:rPr>
      </w:pPr>
      <w:proofErr w:type="gramStart"/>
      <w:r w:rsidRPr="003F00CA">
        <w:rPr>
          <w:rFonts w:eastAsia="Droid Sans Fallback"/>
          <w:color w:val="000000"/>
          <w:lang w:val="en-US" w:eastAsia="en-US"/>
        </w:rPr>
        <w:t>de</w:t>
      </w:r>
      <w:proofErr w:type="gramEnd"/>
      <w:r w:rsidRPr="003F00CA">
        <w:rPr>
          <w:rFonts w:eastAsia="Droid Sans Fallback"/>
          <w:color w:val="000000"/>
          <w:lang w:val="en-US" w:eastAsia="en-US"/>
        </w:rPr>
        <w:t xml:space="preserve"> </w:t>
      </w:r>
      <w:proofErr w:type="spellStart"/>
      <w:r w:rsidRPr="003F00CA">
        <w:rPr>
          <w:rFonts w:eastAsia="Droid Sans Fallback"/>
          <w:color w:val="000000"/>
          <w:lang w:val="en-US" w:eastAsia="en-US"/>
        </w:rPr>
        <w:t>Leeuw</w:t>
      </w:r>
      <w:proofErr w:type="spellEnd"/>
      <w:r w:rsidRPr="003F00CA">
        <w:rPr>
          <w:rFonts w:eastAsia="Droid Sans Fallback"/>
          <w:color w:val="000000"/>
          <w:lang w:val="en-US" w:eastAsia="en-US"/>
        </w:rPr>
        <w:t xml:space="preserve">, G., </w:t>
      </w:r>
      <w:r>
        <w:rPr>
          <w:rFonts w:eastAsia="Droid Sans Fallback"/>
          <w:color w:val="000000"/>
          <w:lang w:val="en-US" w:eastAsia="en-US"/>
        </w:rPr>
        <w:t>et al</w:t>
      </w:r>
      <w:r w:rsidRPr="003F00CA">
        <w:rPr>
          <w:rFonts w:eastAsia="Droid Sans Fallback"/>
          <w:color w:val="000000"/>
          <w:lang w:val="en-US" w:eastAsia="en-US"/>
        </w:rPr>
        <w:t xml:space="preserve">.: Evaluation of seven European aerosol optical depth retrieval algorithms for climate analysis. </w:t>
      </w:r>
      <w:proofErr w:type="gramStart"/>
      <w:r w:rsidRPr="003F00CA">
        <w:rPr>
          <w:rFonts w:eastAsia="Droid Sans Fallback"/>
          <w:iCs/>
          <w:color w:val="000000"/>
          <w:lang w:val="en-US" w:eastAsia="en-US"/>
        </w:rPr>
        <w:t>RSE, http://dx.doi.org/10.1016/j.rse.2013.04.023, 2013.</w:t>
      </w:r>
      <w:proofErr w:type="gramEnd"/>
    </w:p>
    <w:p w:rsidR="00526C1F" w:rsidRDefault="00526C1F" w:rsidP="00526C1F">
      <w:pPr>
        <w:autoSpaceDE w:val="0"/>
        <w:autoSpaceDN w:val="0"/>
        <w:adjustRightInd w:val="0"/>
        <w:spacing w:after="20"/>
        <w:ind w:left="709" w:hanging="709"/>
        <w:contextualSpacing/>
        <w:jc w:val="both"/>
        <w:rPr>
          <w:rFonts w:eastAsia="Droid Sans Fallback"/>
          <w:iCs/>
          <w:color w:val="000000"/>
          <w:lang w:val="en-US" w:eastAsia="en-US"/>
        </w:rPr>
      </w:pPr>
      <w:proofErr w:type="gramStart"/>
      <w:r w:rsidRPr="00881E14">
        <w:rPr>
          <w:rFonts w:eastAsia="Droid Sans Fallback"/>
          <w:iCs/>
          <w:color w:val="000000"/>
          <w:lang w:val="en-US" w:eastAsia="en-US"/>
        </w:rPr>
        <w:t>Bevan, S. North, P. Los, S. &amp; Grey, W. (2012).</w:t>
      </w:r>
      <w:proofErr w:type="gramEnd"/>
      <w:r w:rsidRPr="00881E14">
        <w:rPr>
          <w:rFonts w:eastAsia="Droid Sans Fallback"/>
          <w:iCs/>
          <w:color w:val="000000"/>
          <w:lang w:val="en-US" w:eastAsia="en-US"/>
        </w:rPr>
        <w:t xml:space="preserve"> </w:t>
      </w:r>
      <w:proofErr w:type="gramStart"/>
      <w:r w:rsidRPr="00881E14">
        <w:rPr>
          <w:rFonts w:eastAsia="Droid Sans Fallback"/>
          <w:iCs/>
          <w:color w:val="000000"/>
          <w:lang w:val="en-US" w:eastAsia="en-US"/>
        </w:rPr>
        <w:t>A global dataset of atmospheric aerosol optical depth and surface reflectance from AATSR.</w:t>
      </w:r>
      <w:proofErr w:type="gramEnd"/>
      <w:r w:rsidRPr="00881E14">
        <w:rPr>
          <w:rFonts w:eastAsia="Droid Sans Fallback"/>
          <w:iCs/>
          <w:color w:val="000000"/>
          <w:lang w:val="en-US" w:eastAsia="en-US"/>
        </w:rPr>
        <w:t xml:space="preserve"> Remote Sensing of Environment 116, 199-210.</w:t>
      </w:r>
    </w:p>
    <w:p w:rsidR="00526C1F" w:rsidRDefault="00526C1F" w:rsidP="00526C1F">
      <w:pPr>
        <w:autoSpaceDE w:val="0"/>
        <w:autoSpaceDN w:val="0"/>
        <w:adjustRightInd w:val="0"/>
        <w:spacing w:after="20"/>
        <w:ind w:left="709" w:hanging="709"/>
        <w:contextualSpacing/>
        <w:jc w:val="both"/>
        <w:rPr>
          <w:rFonts w:eastAsia="Droid Sans Fallback"/>
          <w:iCs/>
          <w:color w:val="000000"/>
          <w:lang w:val="en-US" w:eastAsia="en-US"/>
        </w:rPr>
      </w:pPr>
      <w:r w:rsidRPr="00AA37A3">
        <w:rPr>
          <w:rFonts w:eastAsia="Droid Sans Fallback"/>
          <w:iCs/>
          <w:color w:val="000000"/>
          <w:lang w:val="en-US" w:eastAsia="en-US"/>
        </w:rPr>
        <w:t xml:space="preserve">Grey, W. North, P. Los, S. &amp; Mitchell, R. (2006). Aerosol optical depth and land surface reflectance from </w:t>
      </w:r>
      <w:proofErr w:type="spellStart"/>
      <w:r w:rsidRPr="00AA37A3">
        <w:rPr>
          <w:rFonts w:eastAsia="Droid Sans Fallback"/>
          <w:iCs/>
          <w:color w:val="000000"/>
          <w:lang w:val="en-US" w:eastAsia="en-US"/>
        </w:rPr>
        <w:t>multiangle</w:t>
      </w:r>
      <w:proofErr w:type="spellEnd"/>
      <w:r w:rsidRPr="00AA37A3">
        <w:rPr>
          <w:rFonts w:eastAsia="Droid Sans Fallback"/>
          <w:iCs/>
          <w:color w:val="000000"/>
          <w:lang w:val="en-US" w:eastAsia="en-US"/>
        </w:rPr>
        <w:t xml:space="preserve"> AATSR measurements: global validation and </w:t>
      </w:r>
      <w:proofErr w:type="spellStart"/>
      <w:r w:rsidRPr="00AA37A3">
        <w:rPr>
          <w:rFonts w:eastAsia="Droid Sans Fallback"/>
          <w:iCs/>
          <w:color w:val="000000"/>
          <w:lang w:val="en-US" w:eastAsia="en-US"/>
        </w:rPr>
        <w:t>intersensor</w:t>
      </w:r>
      <w:proofErr w:type="spellEnd"/>
      <w:r w:rsidRPr="00AA37A3">
        <w:rPr>
          <w:rFonts w:eastAsia="Droid Sans Fallback"/>
          <w:iCs/>
          <w:color w:val="000000"/>
          <w:lang w:val="en-US" w:eastAsia="en-US"/>
        </w:rPr>
        <w:t xml:space="preserve"> comparisons. </w:t>
      </w:r>
      <w:r w:rsidRPr="00AA37A3">
        <w:rPr>
          <w:rFonts w:eastAsia="Droid Sans Fallback"/>
          <w:i/>
          <w:iCs/>
          <w:color w:val="000000"/>
          <w:lang w:val="en-US" w:eastAsia="en-US"/>
        </w:rPr>
        <w:t>IEEE Transactions on Geoscience and Remote Sensing</w:t>
      </w:r>
      <w:r w:rsidRPr="00AA37A3">
        <w:rPr>
          <w:rFonts w:eastAsia="Droid Sans Fallback"/>
          <w:iCs/>
          <w:color w:val="000000"/>
          <w:lang w:val="en-US" w:eastAsia="en-US"/>
        </w:rPr>
        <w:t xml:space="preserve"> 44(8), 2184</w:t>
      </w:r>
    </w:p>
    <w:p w:rsidR="00526C1F" w:rsidRPr="00881E14" w:rsidRDefault="00526C1F" w:rsidP="00526C1F">
      <w:pPr>
        <w:autoSpaceDE w:val="0"/>
        <w:autoSpaceDN w:val="0"/>
        <w:adjustRightInd w:val="0"/>
        <w:spacing w:after="20"/>
        <w:ind w:left="709" w:hanging="709"/>
        <w:contextualSpacing/>
        <w:jc w:val="both"/>
        <w:rPr>
          <w:rFonts w:eastAsia="Droid Sans Fallback"/>
          <w:iCs/>
          <w:color w:val="000000"/>
          <w:lang w:val="en-US" w:eastAsia="en-US"/>
        </w:rPr>
      </w:pPr>
      <w:r w:rsidRPr="00A4492A">
        <w:rPr>
          <w:rFonts w:eastAsia="Droid Sans Fallback"/>
          <w:iCs/>
          <w:color w:val="000000"/>
          <w:lang w:val="en-US" w:eastAsia="en-US"/>
        </w:rPr>
        <w:t xml:space="preserve">North, P. (2002). Estimation of aerosol opacity and land surface bidirectional reflectance from ATSR-2 dual-angle imagery: Operational method and validation. </w:t>
      </w:r>
      <w:r w:rsidRPr="00A4492A">
        <w:rPr>
          <w:rFonts w:eastAsia="Droid Sans Fallback"/>
          <w:i/>
          <w:iCs/>
          <w:color w:val="000000"/>
          <w:lang w:val="en-US" w:eastAsia="en-US"/>
        </w:rPr>
        <w:t>Journal of Geophysical Research</w:t>
      </w:r>
      <w:r w:rsidRPr="00A4492A">
        <w:rPr>
          <w:rFonts w:eastAsia="Droid Sans Fallback"/>
          <w:iCs/>
          <w:color w:val="000000"/>
          <w:lang w:val="en-US" w:eastAsia="en-US"/>
        </w:rPr>
        <w:t xml:space="preserve"> 107(D12)</w:t>
      </w:r>
    </w:p>
    <w:p w:rsidR="00526C1F" w:rsidRPr="00637FD0" w:rsidRDefault="00526C1F" w:rsidP="00526C1F">
      <w:pPr>
        <w:autoSpaceDE w:val="0"/>
        <w:autoSpaceDN w:val="0"/>
        <w:adjustRightInd w:val="0"/>
        <w:spacing w:after="20"/>
        <w:ind w:left="709" w:hanging="709"/>
        <w:contextualSpacing/>
        <w:jc w:val="both"/>
        <w:rPr>
          <w:rFonts w:eastAsia="Droid Sans Fallback"/>
          <w:iCs/>
          <w:color w:val="000000"/>
          <w:lang w:val="en-US" w:eastAsia="en-US"/>
        </w:rPr>
      </w:pPr>
      <w:proofErr w:type="gramStart"/>
      <w:r w:rsidRPr="00881E14">
        <w:rPr>
          <w:rFonts w:eastAsia="Droid Sans Fallback"/>
          <w:iCs/>
          <w:color w:val="000000"/>
          <w:lang w:val="en-US" w:eastAsia="en-US"/>
        </w:rPr>
        <w:t>North, P., Briggs, S., Plummer, S. &amp; Settle, J. (1999).</w:t>
      </w:r>
      <w:proofErr w:type="gramEnd"/>
      <w:r w:rsidRPr="00881E14">
        <w:rPr>
          <w:rFonts w:eastAsia="Droid Sans Fallback"/>
          <w:iCs/>
          <w:color w:val="000000"/>
          <w:lang w:val="en-US" w:eastAsia="en-US"/>
        </w:rPr>
        <w:t xml:space="preserve"> </w:t>
      </w:r>
      <w:proofErr w:type="gramStart"/>
      <w:r w:rsidRPr="00881E14">
        <w:rPr>
          <w:rFonts w:eastAsia="Droid Sans Fallback"/>
          <w:iCs/>
          <w:color w:val="000000"/>
          <w:lang w:val="en-US" w:eastAsia="en-US"/>
        </w:rPr>
        <w:t xml:space="preserve">Retrieval of land surface bidirectional reflectance and aerosol opacity from ATSR-2 </w:t>
      </w:r>
      <w:proofErr w:type="spellStart"/>
      <w:r w:rsidRPr="00881E14">
        <w:rPr>
          <w:rFonts w:eastAsia="Droid Sans Fallback"/>
          <w:iCs/>
          <w:color w:val="000000"/>
          <w:lang w:val="en-US" w:eastAsia="en-US"/>
        </w:rPr>
        <w:t>multiangle</w:t>
      </w:r>
      <w:proofErr w:type="spellEnd"/>
      <w:r w:rsidRPr="00881E14">
        <w:rPr>
          <w:rFonts w:eastAsia="Droid Sans Fallback"/>
          <w:iCs/>
          <w:color w:val="000000"/>
          <w:lang w:val="en-US" w:eastAsia="en-US"/>
        </w:rPr>
        <w:t xml:space="preserve"> imagery.</w:t>
      </w:r>
      <w:proofErr w:type="gramEnd"/>
      <w:r w:rsidRPr="00881E14">
        <w:rPr>
          <w:rFonts w:eastAsia="Droid Sans Fallback"/>
          <w:iCs/>
          <w:color w:val="000000"/>
          <w:lang w:val="en-US" w:eastAsia="en-US"/>
        </w:rPr>
        <w:t xml:space="preserve"> </w:t>
      </w:r>
      <w:r w:rsidRPr="00881E14">
        <w:rPr>
          <w:rFonts w:eastAsia="Droid Sans Fallback"/>
          <w:i/>
          <w:iCs/>
          <w:color w:val="000000"/>
          <w:lang w:val="en-US" w:eastAsia="en-US"/>
        </w:rPr>
        <w:t>IEEE Transactions on Geoscience and Remote Sensing</w:t>
      </w:r>
      <w:r w:rsidRPr="00881E14">
        <w:rPr>
          <w:rFonts w:eastAsia="Droid Sans Fallback"/>
          <w:iCs/>
          <w:color w:val="000000"/>
          <w:lang w:val="en-US" w:eastAsia="en-US"/>
        </w:rPr>
        <w:t xml:space="preserve"> 37(1), 526-537.</w:t>
      </w:r>
    </w:p>
    <w:p w:rsidR="00B851E9" w:rsidRDefault="00B851E9">
      <w:bookmarkStart w:id="0" w:name="_GoBack"/>
      <w:bookmarkEnd w:id="0"/>
    </w:p>
    <w:sectPr w:rsidR="00B851E9" w:rsidSect="00EF10C0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D0" w:rsidRDefault="00526C1F" w:rsidP="008313F7">
    <w:pPr>
      <w:tabs>
        <w:tab w:val="left" w:pos="2880"/>
        <w:tab w:val="left" w:pos="5400"/>
        <w:tab w:val="left" w:pos="8280"/>
      </w:tabs>
      <w:ind w:right="23"/>
      <w:rPr>
        <w:rFonts w:eastAsia="Times"/>
        <w:lang w:val="en-GB"/>
      </w:rPr>
    </w:pPr>
  </w:p>
  <w:p w:rsidR="00637FD0" w:rsidRPr="008313F7" w:rsidRDefault="00526C1F" w:rsidP="003F00CA">
    <w:pPr>
      <w:tabs>
        <w:tab w:val="left" w:pos="2880"/>
        <w:tab w:val="left" w:pos="5400"/>
        <w:tab w:val="left" w:pos="8280"/>
      </w:tabs>
      <w:ind w:right="23"/>
      <w:rPr>
        <w:rFonts w:eastAsia="Times"/>
        <w:lang w:val="en-GB"/>
      </w:rPr>
    </w:pPr>
    <w:r w:rsidRPr="008313F7">
      <w:rPr>
        <w:rFonts w:eastAsia="Times"/>
        <w:lang w:val="en-GB"/>
      </w:rPr>
      <w:t xml:space="preserve">Last updated: </w:t>
    </w:r>
    <w:r>
      <w:rPr>
        <w:rFonts w:eastAsia="Times"/>
        <w:lang w:val="en-GB"/>
      </w:rPr>
      <w:t>19 May 2015</w:t>
    </w:r>
  </w:p>
  <w:p w:rsidR="00637FD0" w:rsidRPr="008313F7" w:rsidRDefault="00526C1F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D0" w:rsidRPr="008313F7" w:rsidRDefault="00526C1F" w:rsidP="00096FA6">
    <w:pPr>
      <w:tabs>
        <w:tab w:val="left" w:pos="2880"/>
        <w:tab w:val="left" w:pos="5400"/>
        <w:tab w:val="left" w:pos="8280"/>
      </w:tabs>
      <w:ind w:right="23"/>
      <w:rPr>
        <w:rFonts w:eastAsia="Times"/>
        <w:lang w:val="en-GB"/>
      </w:rPr>
    </w:pPr>
    <w:r w:rsidRPr="008313F7">
      <w:rPr>
        <w:rFonts w:eastAsia="Times"/>
        <w:lang w:val="en-GB"/>
      </w:rPr>
      <w:t xml:space="preserve">Last updated: </w:t>
    </w:r>
    <w:r>
      <w:rPr>
        <w:rFonts w:eastAsia="Times"/>
        <w:lang w:val="en-GB"/>
      </w:rPr>
      <w:t xml:space="preserve">06 </w:t>
    </w:r>
    <w:proofErr w:type="spellStart"/>
    <w:r>
      <w:rPr>
        <w:rFonts w:eastAsia="Times"/>
        <w:lang w:val="en-GB"/>
      </w:rPr>
      <w:t>Febryary</w:t>
    </w:r>
    <w:proofErr w:type="spellEnd"/>
    <w:r>
      <w:rPr>
        <w:rFonts w:eastAsia="Times"/>
        <w:lang w:val="en-GB"/>
      </w:rPr>
      <w:t xml:space="preserve"> 2015</w:t>
    </w:r>
  </w:p>
  <w:p w:rsidR="00637FD0" w:rsidRPr="00C333D2" w:rsidRDefault="00526C1F" w:rsidP="00096FA6">
    <w:pPr>
      <w:tabs>
        <w:tab w:val="left" w:pos="2880"/>
        <w:tab w:val="left" w:pos="5400"/>
        <w:tab w:val="left" w:pos="8280"/>
      </w:tabs>
      <w:ind w:right="23"/>
      <w:rPr>
        <w:rFonts w:eastAsia="Times"/>
        <w:lang w:val="en-GB"/>
      </w:rPr>
    </w:pPr>
    <w:r w:rsidRPr="00C333D2">
      <w:rPr>
        <w:rFonts w:eastAsia="Times"/>
        <w:lang w:val="en-GB"/>
      </w:rPr>
      <w:t xml:space="preserve">Contact: </w:t>
    </w:r>
    <w:r>
      <w:rPr>
        <w:rFonts w:eastAsia="Times"/>
        <w:lang w:val="en-GB"/>
      </w:rPr>
      <w:t xml:space="preserve">Larisa </w:t>
    </w:r>
    <w:proofErr w:type="spellStart"/>
    <w:r>
      <w:rPr>
        <w:rFonts w:eastAsia="Times"/>
        <w:lang w:val="en-GB"/>
      </w:rPr>
      <w:t>Sogacheva</w:t>
    </w:r>
    <w:proofErr w:type="spellEnd"/>
    <w:r>
      <w:rPr>
        <w:rFonts w:eastAsia="Times"/>
        <w:lang w:val="en-GB"/>
      </w:rPr>
      <w:t xml:space="preserve"> (lar</w:t>
    </w:r>
    <w:r>
      <w:rPr>
        <w:rFonts w:eastAsia="Times"/>
        <w:lang w:val="en-GB"/>
      </w:rPr>
      <w:t>isa.sogacheva@fmi.fi)</w:t>
    </w:r>
  </w:p>
  <w:p w:rsidR="00637FD0" w:rsidRPr="005D7E10" w:rsidRDefault="00526C1F">
    <w:pPr>
      <w:pStyle w:val="Fuzeile"/>
      <w:rPr>
        <w:lang w:val="en-GB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D0" w:rsidRPr="008313F7" w:rsidRDefault="00526C1F" w:rsidP="0001764A">
    <w:pPr>
      <w:pStyle w:val="Kopfzeile"/>
      <w:jc w:val="center"/>
      <w:rPr>
        <w:rFonts w:ascii="Arial" w:hAnsi="Arial" w:cs="Arial"/>
        <w:b/>
        <w:sz w:val="28"/>
        <w:szCs w:val="28"/>
        <w:lang w:val="en-GB"/>
      </w:rPr>
    </w:pPr>
    <w:proofErr w:type="spellStart"/>
    <w:r>
      <w:rPr>
        <w:rFonts w:ascii="Arial" w:hAnsi="Arial" w:cs="Arial"/>
        <w:b/>
        <w:sz w:val="28"/>
        <w:szCs w:val="28"/>
        <w:lang w:val="en-GB"/>
      </w:rPr>
      <w:t>Aerosol_cci</w:t>
    </w:r>
    <w:proofErr w:type="spellEnd"/>
    <w:r>
      <w:rPr>
        <w:rFonts w:ascii="Arial" w:hAnsi="Arial" w:cs="Arial"/>
        <w:b/>
        <w:sz w:val="28"/>
        <w:szCs w:val="28"/>
        <w:lang w:val="en-GB"/>
      </w:rPr>
      <w:t xml:space="preserve"> SU_AATSR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D0" w:rsidRPr="005D7E10" w:rsidRDefault="00526C1F" w:rsidP="005D7E10">
    <w:pPr>
      <w:pStyle w:val="Kopfzeile"/>
      <w:jc w:val="center"/>
      <w:rPr>
        <w:rFonts w:ascii="Arial" w:hAnsi="Arial" w:cs="Arial"/>
        <w:b/>
        <w:sz w:val="28"/>
        <w:szCs w:val="28"/>
        <w:lang w:val="en-GB"/>
      </w:rPr>
    </w:pPr>
    <w:proofErr w:type="spellStart"/>
    <w:r>
      <w:rPr>
        <w:rFonts w:ascii="Arial" w:hAnsi="Arial" w:cs="Arial"/>
        <w:b/>
        <w:sz w:val="28"/>
        <w:szCs w:val="28"/>
        <w:lang w:val="en-GB"/>
      </w:rPr>
      <w:t>Aerosol_cci</w:t>
    </w:r>
    <w:proofErr w:type="spellEnd"/>
    <w:r>
      <w:rPr>
        <w:rFonts w:ascii="Arial" w:hAnsi="Arial" w:cs="Arial"/>
        <w:b/>
        <w:sz w:val="28"/>
        <w:szCs w:val="28"/>
        <w:lang w:val="en-GB"/>
      </w:rPr>
      <w:t xml:space="preserve"> ADV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1F"/>
    <w:rsid w:val="00526C1F"/>
    <w:rsid w:val="00B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26C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6C1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526C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26C1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26C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6C1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526C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26C1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Popp, Thomas</dc:creator>
  <cp:lastModifiedBy>Popp, Thomas</cp:lastModifiedBy>
  <cp:revision>1</cp:revision>
  <dcterms:created xsi:type="dcterms:W3CDTF">2015-08-04T13:00:00Z</dcterms:created>
  <dcterms:modified xsi:type="dcterms:W3CDTF">2015-08-04T13:00:00Z</dcterms:modified>
</cp:coreProperties>
</file>